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0DD" w:rsidRPr="00370D0A" w:rsidRDefault="009245E5">
      <w:pPr>
        <w:rPr>
          <w:rFonts w:ascii="Georgia" w:hAnsi="Georgia"/>
          <w:sz w:val="40"/>
          <w:szCs w:val="40"/>
        </w:rPr>
      </w:pPr>
      <w:r w:rsidRPr="00370D0A">
        <w:rPr>
          <w:rFonts w:ascii="Georgia" w:hAnsi="Georgia"/>
          <w:sz w:val="40"/>
          <w:szCs w:val="40"/>
        </w:rPr>
        <w:t xml:space="preserve">Planned </w:t>
      </w:r>
      <w:r w:rsidR="00370D0A" w:rsidRPr="00370D0A">
        <w:rPr>
          <w:rFonts w:ascii="Georgia" w:hAnsi="Georgia"/>
          <w:sz w:val="40"/>
          <w:szCs w:val="40"/>
        </w:rPr>
        <w:t>Giving</w:t>
      </w:r>
    </w:p>
    <w:p w:rsidR="009245E5" w:rsidRPr="00491153" w:rsidRDefault="009245E5" w:rsidP="009245E5">
      <w:pPr>
        <w:spacing w:after="150" w:line="240" w:lineRule="auto"/>
        <w:outlineLvl w:val="2"/>
        <w:rPr>
          <w:rFonts w:ascii="&amp;quot" w:eastAsia="Times New Roman" w:hAnsi="&amp;quot" w:cs="Times New Roman"/>
          <w:color w:val="3F5DA8"/>
          <w:sz w:val="36"/>
          <w:szCs w:val="36"/>
          <w:lang w:eastAsia="en-CA"/>
        </w:rPr>
      </w:pPr>
      <w:r w:rsidRPr="00491153">
        <w:rPr>
          <w:rFonts w:ascii="&amp;quot" w:eastAsia="Times New Roman" w:hAnsi="&amp;quot" w:cs="Times New Roman"/>
          <w:color w:val="3F5DA8"/>
          <w:sz w:val="36"/>
          <w:szCs w:val="36"/>
          <w:lang w:eastAsia="en-CA"/>
        </w:rPr>
        <w:t>Bequests in a Will</w:t>
      </w:r>
    </w:p>
    <w:p w:rsidR="009245E5" w:rsidRPr="00491153" w:rsidRDefault="009245E5" w:rsidP="009245E5">
      <w:pPr>
        <w:spacing w:after="150" w:line="240" w:lineRule="auto"/>
        <w:rPr>
          <w:rFonts w:ascii="Georgia" w:eastAsia="Times New Roman" w:hAnsi="Georgia" w:cs="Times New Roman"/>
          <w:color w:val="444444"/>
          <w:sz w:val="20"/>
          <w:szCs w:val="20"/>
          <w:lang w:eastAsia="en-CA"/>
        </w:rPr>
      </w:pPr>
      <w:r w:rsidRPr="00491153">
        <w:rPr>
          <w:rFonts w:ascii="Georgia" w:eastAsia="Times New Roman" w:hAnsi="Georgia" w:cs="Times New Roman"/>
          <w:color w:val="444444"/>
          <w:sz w:val="20"/>
          <w:szCs w:val="20"/>
          <w:lang w:eastAsia="en-CA"/>
        </w:rPr>
        <w:t>A bequest in your Will to our Church is an acknowledgment of your returning to God a portion of the gifts He has bestowed on you during your lifetime. Charitable bequests can have a favourable impact on your overall estate plan and positively affect gifts you make to your loved ones.</w:t>
      </w:r>
    </w:p>
    <w:p w:rsidR="009245E5" w:rsidRPr="00491153" w:rsidRDefault="009245E5" w:rsidP="009245E5">
      <w:pPr>
        <w:spacing w:after="150" w:line="240" w:lineRule="auto"/>
        <w:rPr>
          <w:rFonts w:ascii="Georgia" w:eastAsia="Times New Roman" w:hAnsi="Georgia" w:cs="Times New Roman"/>
          <w:color w:val="444444"/>
          <w:sz w:val="20"/>
          <w:szCs w:val="20"/>
          <w:lang w:eastAsia="en-CA"/>
        </w:rPr>
      </w:pPr>
      <w:r w:rsidRPr="00491153">
        <w:rPr>
          <w:rFonts w:ascii="Georgia" w:eastAsia="Times New Roman" w:hAnsi="Georgia" w:cs="Times New Roman"/>
          <w:color w:val="444444"/>
          <w:sz w:val="20"/>
          <w:szCs w:val="20"/>
          <w:lang w:eastAsia="en-CA"/>
        </w:rPr>
        <w:t>Bequests are NOT just for the “wealthy”. Bequests are the one charitable gift that allows you to use charity tax credits against 100% of your income. Not only can you claim 100% but you can also claim the taxes from the previous year as well. You can support your parish with little effect on your loved ones’ inheritance.</w:t>
      </w:r>
    </w:p>
    <w:p w:rsidR="009245E5" w:rsidRPr="00491153" w:rsidRDefault="009245E5" w:rsidP="009245E5">
      <w:pPr>
        <w:spacing w:after="150" w:line="240" w:lineRule="auto"/>
        <w:rPr>
          <w:rFonts w:ascii="Georgia" w:eastAsia="Times New Roman" w:hAnsi="Georgia" w:cs="Times New Roman"/>
          <w:color w:val="444444"/>
          <w:sz w:val="20"/>
          <w:szCs w:val="20"/>
          <w:lang w:eastAsia="en-CA"/>
        </w:rPr>
      </w:pPr>
      <w:r w:rsidRPr="00491153">
        <w:rPr>
          <w:rFonts w:ascii="Georgia" w:eastAsia="Times New Roman" w:hAnsi="Georgia" w:cs="Times New Roman"/>
          <w:color w:val="444444"/>
          <w:sz w:val="20"/>
          <w:szCs w:val="20"/>
          <w:lang w:eastAsia="en-CA"/>
        </w:rPr>
        <w:t>A proper estate lawyer is the key to making an effective estate plan that fulfills your wishes, takes care of those you love and ensures your affairs are concluded in a fair and agreeable manner.</w:t>
      </w:r>
    </w:p>
    <w:p w:rsidR="009245E5" w:rsidRPr="00491153" w:rsidRDefault="009245E5" w:rsidP="009245E5">
      <w:pPr>
        <w:spacing w:after="150" w:line="240" w:lineRule="auto"/>
        <w:rPr>
          <w:rFonts w:ascii="Georgia" w:eastAsia="Times New Roman" w:hAnsi="Georgia" w:cs="Times New Roman"/>
          <w:color w:val="444444"/>
          <w:sz w:val="20"/>
          <w:szCs w:val="20"/>
          <w:lang w:eastAsia="en-CA"/>
        </w:rPr>
      </w:pPr>
      <w:r w:rsidRPr="00491153">
        <w:rPr>
          <w:rFonts w:ascii="Georgia" w:eastAsia="Times New Roman" w:hAnsi="Georgia" w:cs="Times New Roman"/>
          <w:color w:val="444444"/>
          <w:sz w:val="20"/>
          <w:szCs w:val="20"/>
          <w:lang w:eastAsia="en-CA"/>
        </w:rPr>
        <w:t>We have a free estate planning kit to help you make your plan. The Archdiocese of Toronto also maintains a list of advisors in our parish area who are available to assist in your estate planning and the preparation of a Will.</w:t>
      </w:r>
    </w:p>
    <w:p w:rsidR="009245E5" w:rsidRPr="00491153" w:rsidRDefault="009245E5" w:rsidP="009245E5">
      <w:pPr>
        <w:spacing w:after="150" w:line="240" w:lineRule="auto"/>
        <w:rPr>
          <w:rFonts w:ascii="Georgia" w:eastAsia="Times New Roman" w:hAnsi="Georgia" w:cs="Times New Roman"/>
          <w:color w:val="444444"/>
          <w:sz w:val="20"/>
          <w:szCs w:val="20"/>
          <w:lang w:eastAsia="en-CA"/>
        </w:rPr>
      </w:pPr>
      <w:r w:rsidRPr="00491153">
        <w:rPr>
          <w:rFonts w:ascii="Georgia" w:eastAsia="Times New Roman" w:hAnsi="Georgia" w:cs="Times New Roman"/>
          <w:color w:val="444444"/>
          <w:sz w:val="20"/>
          <w:szCs w:val="20"/>
          <w:lang w:eastAsia="en-CA"/>
        </w:rPr>
        <w:t>Please contact us for bequest wording, our free kit or a list of Catholic estate advisors in your area:</w:t>
      </w:r>
    </w:p>
    <w:p w:rsidR="009245E5" w:rsidRDefault="009245E5" w:rsidP="009245E5">
      <w:pPr>
        <w:spacing w:after="150" w:line="240" w:lineRule="auto"/>
        <w:rPr>
          <w:rFonts w:ascii="Georgia" w:eastAsia="Times New Roman" w:hAnsi="Georgia" w:cs="Times New Roman"/>
          <w:color w:val="3F5DA8"/>
          <w:sz w:val="20"/>
          <w:szCs w:val="20"/>
          <w:lang w:eastAsia="en-CA"/>
        </w:rPr>
      </w:pPr>
      <w:r w:rsidRPr="00491153">
        <w:rPr>
          <w:rFonts w:ascii="Georgia" w:eastAsia="Times New Roman" w:hAnsi="Georgia" w:cs="Times New Roman"/>
          <w:color w:val="444444"/>
          <w:sz w:val="20"/>
          <w:szCs w:val="20"/>
          <w:lang w:eastAsia="en-CA"/>
        </w:rPr>
        <w:t>Peter Okonski</w:t>
      </w:r>
      <w:r w:rsidRPr="00491153">
        <w:rPr>
          <w:rFonts w:ascii="Georgia" w:eastAsia="Times New Roman" w:hAnsi="Georgia" w:cs="Times New Roman"/>
          <w:color w:val="444444"/>
          <w:sz w:val="20"/>
          <w:szCs w:val="20"/>
          <w:lang w:eastAsia="en-CA"/>
        </w:rPr>
        <w:br/>
      </w:r>
      <w:r w:rsidRPr="00491153">
        <w:rPr>
          <w:rFonts w:ascii="Georgia" w:eastAsia="Times New Roman" w:hAnsi="Georgia" w:cs="Times New Roman"/>
          <w:i/>
          <w:iCs/>
          <w:color w:val="444444"/>
          <w:sz w:val="20"/>
          <w:szCs w:val="20"/>
          <w:lang w:eastAsia="en-CA"/>
        </w:rPr>
        <w:t>Manager, Planned Giving and Personal Gifts</w:t>
      </w:r>
      <w:r w:rsidRPr="00491153">
        <w:rPr>
          <w:rFonts w:ascii="Georgia" w:eastAsia="Times New Roman" w:hAnsi="Georgia" w:cs="Times New Roman"/>
          <w:color w:val="444444"/>
          <w:sz w:val="20"/>
          <w:szCs w:val="20"/>
          <w:lang w:eastAsia="en-CA"/>
        </w:rPr>
        <w:br/>
      </w:r>
      <w:r w:rsidRPr="00491153">
        <w:rPr>
          <w:rFonts w:ascii="Georgia" w:eastAsia="Times New Roman" w:hAnsi="Georgia" w:cs="Times New Roman"/>
          <w:i/>
          <w:iCs/>
          <w:color w:val="444444"/>
          <w:sz w:val="20"/>
          <w:szCs w:val="20"/>
          <w:lang w:eastAsia="en-CA"/>
        </w:rPr>
        <w:t>Development Office</w:t>
      </w:r>
      <w:r w:rsidRPr="00491153">
        <w:rPr>
          <w:rFonts w:ascii="Georgia" w:eastAsia="Times New Roman" w:hAnsi="Georgia" w:cs="Times New Roman"/>
          <w:color w:val="444444"/>
          <w:sz w:val="20"/>
          <w:szCs w:val="20"/>
          <w:lang w:eastAsia="en-CA"/>
        </w:rPr>
        <w:br/>
        <w:t>416-934-3411 x 519</w:t>
      </w:r>
      <w:r w:rsidRPr="00491153">
        <w:rPr>
          <w:rFonts w:ascii="Georgia" w:eastAsia="Times New Roman" w:hAnsi="Georgia" w:cs="Times New Roman"/>
          <w:color w:val="444444"/>
          <w:sz w:val="20"/>
          <w:szCs w:val="20"/>
          <w:lang w:eastAsia="en-CA"/>
        </w:rPr>
        <w:br/>
      </w:r>
      <w:hyperlink r:id="rId5" w:history="1">
        <w:r w:rsidRPr="00491153">
          <w:rPr>
            <w:rFonts w:ascii="Georgia" w:eastAsia="Times New Roman" w:hAnsi="Georgia" w:cs="Times New Roman"/>
            <w:color w:val="3F5DA8"/>
            <w:sz w:val="20"/>
            <w:szCs w:val="20"/>
            <w:lang w:eastAsia="en-CA"/>
          </w:rPr>
          <w:t>development@archtoronto.org</w:t>
        </w:r>
      </w:hyperlink>
    </w:p>
    <w:p w:rsidR="009245E5" w:rsidRDefault="009245E5" w:rsidP="009245E5">
      <w:pPr>
        <w:spacing w:after="150" w:line="240" w:lineRule="auto"/>
        <w:rPr>
          <w:rFonts w:ascii="Georgia" w:eastAsia="Times New Roman" w:hAnsi="Georgia" w:cs="Times New Roman"/>
          <w:color w:val="3F5DA8"/>
          <w:sz w:val="20"/>
          <w:szCs w:val="20"/>
          <w:lang w:eastAsia="en-CA"/>
        </w:rPr>
      </w:pPr>
    </w:p>
    <w:p w:rsidR="009245E5" w:rsidRPr="00491153" w:rsidRDefault="009245E5" w:rsidP="009245E5">
      <w:pPr>
        <w:spacing w:after="150" w:line="240" w:lineRule="auto"/>
        <w:outlineLvl w:val="2"/>
        <w:rPr>
          <w:rFonts w:ascii="&amp;quot" w:eastAsia="Times New Roman" w:hAnsi="&amp;quot" w:cs="Times New Roman"/>
          <w:color w:val="3F5DA8"/>
          <w:sz w:val="36"/>
          <w:szCs w:val="36"/>
          <w:lang w:eastAsia="en-CA"/>
        </w:rPr>
      </w:pPr>
      <w:r w:rsidRPr="00491153">
        <w:rPr>
          <w:rFonts w:ascii="&amp;quot" w:eastAsia="Times New Roman" w:hAnsi="&amp;quot" w:cs="Times New Roman"/>
          <w:color w:val="3F5DA8"/>
          <w:sz w:val="36"/>
          <w:szCs w:val="36"/>
          <w:lang w:eastAsia="en-CA"/>
        </w:rPr>
        <w:t>Private “Donor Advised Funds” (usually administrated by bank or investment firm) Endowments and Private Funds</w:t>
      </w:r>
    </w:p>
    <w:p w:rsidR="009245E5" w:rsidRPr="00491153" w:rsidRDefault="009245E5" w:rsidP="009245E5">
      <w:pPr>
        <w:spacing w:after="150" w:line="240" w:lineRule="auto"/>
        <w:rPr>
          <w:rFonts w:ascii="Georgia" w:eastAsia="Times New Roman" w:hAnsi="Georgia" w:cs="Times New Roman"/>
          <w:color w:val="444444"/>
          <w:sz w:val="20"/>
          <w:szCs w:val="20"/>
          <w:lang w:eastAsia="en-CA"/>
        </w:rPr>
      </w:pPr>
      <w:r w:rsidRPr="00491153">
        <w:rPr>
          <w:rFonts w:ascii="Georgia" w:eastAsia="Times New Roman" w:hAnsi="Georgia" w:cs="Times New Roman"/>
          <w:color w:val="444444"/>
          <w:sz w:val="20"/>
          <w:szCs w:val="20"/>
          <w:lang w:eastAsia="en-CA"/>
        </w:rPr>
        <w:t>An endowment is a gift that lasts. Usually involving a large gift, the original capital of the gift is preserved in an account and the income is forwarded to a charity on a regular basis. An endowment fund can consist of cash, securities, paid-up life insurance policies as well as personal and real property.</w:t>
      </w:r>
    </w:p>
    <w:p w:rsidR="009245E5" w:rsidRPr="00491153" w:rsidRDefault="009245E5" w:rsidP="009245E5">
      <w:pPr>
        <w:spacing w:after="150" w:line="240" w:lineRule="auto"/>
        <w:rPr>
          <w:rFonts w:ascii="Georgia" w:eastAsia="Times New Roman" w:hAnsi="Georgia" w:cs="Times New Roman"/>
          <w:color w:val="444444"/>
          <w:sz w:val="20"/>
          <w:szCs w:val="20"/>
          <w:lang w:eastAsia="en-CA"/>
        </w:rPr>
      </w:pPr>
      <w:r w:rsidRPr="00491153">
        <w:rPr>
          <w:rFonts w:ascii="Georgia" w:eastAsia="Times New Roman" w:hAnsi="Georgia" w:cs="Times New Roman"/>
          <w:color w:val="444444"/>
          <w:sz w:val="20"/>
          <w:szCs w:val="20"/>
          <w:lang w:eastAsia="en-CA"/>
        </w:rPr>
        <w:t>This endowment can also be administered by a bank or financial firm and called a “donor advised fund”.</w:t>
      </w:r>
    </w:p>
    <w:p w:rsidR="009245E5" w:rsidRPr="00491153" w:rsidRDefault="009245E5" w:rsidP="009245E5">
      <w:pPr>
        <w:spacing w:after="150" w:line="240" w:lineRule="auto"/>
        <w:rPr>
          <w:rFonts w:ascii="Georgia" w:eastAsia="Times New Roman" w:hAnsi="Georgia" w:cs="Times New Roman"/>
          <w:color w:val="444444"/>
          <w:sz w:val="20"/>
          <w:szCs w:val="20"/>
          <w:lang w:eastAsia="en-CA"/>
        </w:rPr>
      </w:pPr>
      <w:r w:rsidRPr="00491153">
        <w:rPr>
          <w:rFonts w:ascii="Georgia" w:eastAsia="Times New Roman" w:hAnsi="Georgia" w:cs="Times New Roman"/>
          <w:color w:val="444444"/>
          <w:sz w:val="20"/>
          <w:szCs w:val="20"/>
          <w:lang w:eastAsia="en-CA"/>
        </w:rPr>
        <w:t>Many people don’t think they can create a large fund but starting one now, contributing in life and making the fund a beneficiary of your Will can allow you to create significant gifts – scholarships, parish projects, helping programs such as vocations, music or youth funds every year….forever!</w:t>
      </w:r>
    </w:p>
    <w:p w:rsidR="009245E5" w:rsidRPr="00491153" w:rsidRDefault="009245E5" w:rsidP="009245E5">
      <w:pPr>
        <w:spacing w:after="150" w:line="240" w:lineRule="auto"/>
        <w:rPr>
          <w:rFonts w:ascii="Georgia" w:eastAsia="Times New Roman" w:hAnsi="Georgia" w:cs="Times New Roman"/>
          <w:color w:val="444444"/>
          <w:sz w:val="20"/>
          <w:szCs w:val="20"/>
          <w:lang w:eastAsia="en-CA"/>
        </w:rPr>
      </w:pPr>
      <w:r w:rsidRPr="00491153">
        <w:rPr>
          <w:rFonts w:ascii="Georgia" w:eastAsia="Times New Roman" w:hAnsi="Georgia" w:cs="Times New Roman"/>
          <w:color w:val="444444"/>
          <w:sz w:val="20"/>
          <w:szCs w:val="20"/>
          <w:lang w:eastAsia="en-CA"/>
        </w:rPr>
        <w:t>Creating a fund is the result of a desire to help, start the conversation today.</w:t>
      </w:r>
    </w:p>
    <w:p w:rsidR="009245E5" w:rsidRPr="00491153" w:rsidRDefault="009245E5" w:rsidP="009245E5">
      <w:pPr>
        <w:spacing w:after="150" w:line="240" w:lineRule="auto"/>
        <w:rPr>
          <w:rFonts w:ascii="Georgia" w:eastAsia="Times New Roman" w:hAnsi="Georgia" w:cs="Times New Roman"/>
          <w:color w:val="444444"/>
          <w:sz w:val="20"/>
          <w:szCs w:val="20"/>
          <w:lang w:eastAsia="en-CA"/>
        </w:rPr>
      </w:pPr>
      <w:r w:rsidRPr="00491153">
        <w:rPr>
          <w:rFonts w:ascii="Georgia" w:eastAsia="Times New Roman" w:hAnsi="Georgia" w:cs="Times New Roman"/>
          <w:color w:val="444444"/>
          <w:sz w:val="20"/>
          <w:szCs w:val="20"/>
          <w:lang w:eastAsia="en-CA"/>
        </w:rPr>
        <w:t>For more information please contact:</w:t>
      </w:r>
    </w:p>
    <w:p w:rsidR="009245E5" w:rsidRPr="00491153" w:rsidRDefault="009245E5" w:rsidP="009245E5">
      <w:pPr>
        <w:spacing w:after="150" w:line="240" w:lineRule="auto"/>
        <w:rPr>
          <w:rFonts w:ascii="Georgia" w:eastAsia="Times New Roman" w:hAnsi="Georgia" w:cs="Times New Roman"/>
          <w:color w:val="444444"/>
          <w:sz w:val="20"/>
          <w:szCs w:val="20"/>
          <w:lang w:eastAsia="en-CA"/>
        </w:rPr>
      </w:pPr>
      <w:r w:rsidRPr="00491153">
        <w:rPr>
          <w:rFonts w:ascii="Georgia" w:eastAsia="Times New Roman" w:hAnsi="Georgia" w:cs="Times New Roman"/>
          <w:color w:val="444444"/>
          <w:sz w:val="20"/>
          <w:szCs w:val="20"/>
          <w:lang w:eastAsia="en-CA"/>
        </w:rPr>
        <w:t>Peter Okonski</w:t>
      </w:r>
      <w:r w:rsidRPr="00491153">
        <w:rPr>
          <w:rFonts w:ascii="Georgia" w:eastAsia="Times New Roman" w:hAnsi="Georgia" w:cs="Times New Roman"/>
          <w:color w:val="444444"/>
          <w:sz w:val="20"/>
          <w:szCs w:val="20"/>
          <w:lang w:eastAsia="en-CA"/>
        </w:rPr>
        <w:br/>
      </w:r>
      <w:r w:rsidRPr="00491153">
        <w:rPr>
          <w:rFonts w:ascii="Georgia" w:eastAsia="Times New Roman" w:hAnsi="Georgia" w:cs="Times New Roman"/>
          <w:i/>
          <w:iCs/>
          <w:color w:val="444444"/>
          <w:sz w:val="20"/>
          <w:szCs w:val="20"/>
          <w:lang w:eastAsia="en-CA"/>
        </w:rPr>
        <w:t>Manager, Planned Giving and Personal Gifts</w:t>
      </w:r>
      <w:r w:rsidRPr="00491153">
        <w:rPr>
          <w:rFonts w:ascii="Georgia" w:eastAsia="Times New Roman" w:hAnsi="Georgia" w:cs="Times New Roman"/>
          <w:color w:val="444444"/>
          <w:sz w:val="20"/>
          <w:szCs w:val="20"/>
          <w:lang w:eastAsia="en-CA"/>
        </w:rPr>
        <w:br/>
      </w:r>
      <w:r w:rsidRPr="00491153">
        <w:rPr>
          <w:rFonts w:ascii="Georgia" w:eastAsia="Times New Roman" w:hAnsi="Georgia" w:cs="Times New Roman"/>
          <w:i/>
          <w:iCs/>
          <w:color w:val="444444"/>
          <w:sz w:val="20"/>
          <w:szCs w:val="20"/>
          <w:lang w:eastAsia="en-CA"/>
        </w:rPr>
        <w:t>Development Office</w:t>
      </w:r>
      <w:r w:rsidRPr="00491153">
        <w:rPr>
          <w:rFonts w:ascii="Georgia" w:eastAsia="Times New Roman" w:hAnsi="Georgia" w:cs="Times New Roman"/>
          <w:color w:val="444444"/>
          <w:sz w:val="20"/>
          <w:szCs w:val="20"/>
          <w:lang w:eastAsia="en-CA"/>
        </w:rPr>
        <w:br/>
        <w:t>416-934-3411 x 519</w:t>
      </w:r>
      <w:r w:rsidRPr="00491153">
        <w:rPr>
          <w:rFonts w:ascii="Georgia" w:eastAsia="Times New Roman" w:hAnsi="Georgia" w:cs="Times New Roman"/>
          <w:color w:val="444444"/>
          <w:sz w:val="20"/>
          <w:szCs w:val="20"/>
          <w:lang w:eastAsia="en-CA"/>
        </w:rPr>
        <w:br/>
      </w:r>
      <w:hyperlink r:id="rId6" w:tgtFrame="_blank" w:history="1">
        <w:r w:rsidRPr="00491153">
          <w:rPr>
            <w:rFonts w:ascii="Georgia" w:eastAsia="Times New Roman" w:hAnsi="Georgia" w:cs="Times New Roman"/>
            <w:color w:val="3F5DA8"/>
            <w:sz w:val="20"/>
            <w:szCs w:val="20"/>
            <w:lang w:eastAsia="en-CA"/>
          </w:rPr>
          <w:t>development@archtoronto.org</w:t>
        </w:r>
      </w:hyperlink>
    </w:p>
    <w:p w:rsidR="009245E5" w:rsidRPr="00491153" w:rsidRDefault="009245E5" w:rsidP="009245E5">
      <w:pPr>
        <w:spacing w:after="150" w:line="240" w:lineRule="auto"/>
        <w:rPr>
          <w:rFonts w:ascii="Georgia" w:eastAsia="Times New Roman" w:hAnsi="Georgia" w:cs="Times New Roman"/>
          <w:color w:val="444444"/>
          <w:sz w:val="20"/>
          <w:szCs w:val="20"/>
          <w:lang w:eastAsia="en-CA"/>
        </w:rPr>
      </w:pPr>
      <w:r w:rsidRPr="00491153">
        <w:rPr>
          <w:rFonts w:ascii="Georgia" w:eastAsia="Times New Roman" w:hAnsi="Georgia" w:cs="Times New Roman"/>
          <w:color w:val="444444"/>
          <w:sz w:val="20"/>
          <w:szCs w:val="20"/>
          <w:lang w:eastAsia="en-CA"/>
        </w:rPr>
        <w:t>All calls are strictly confidential, there is no fee or charge for this service.</w:t>
      </w:r>
    </w:p>
    <w:p w:rsidR="009245E5" w:rsidRPr="00491153" w:rsidRDefault="009245E5" w:rsidP="009245E5">
      <w:pPr>
        <w:spacing w:after="150" w:line="240" w:lineRule="auto"/>
        <w:rPr>
          <w:rFonts w:ascii="Georgia" w:eastAsia="Times New Roman" w:hAnsi="Georgia" w:cs="Times New Roman"/>
          <w:color w:val="444444"/>
          <w:sz w:val="20"/>
          <w:szCs w:val="20"/>
          <w:lang w:eastAsia="en-CA"/>
        </w:rPr>
      </w:pPr>
    </w:p>
    <w:p w:rsidR="009245E5" w:rsidRPr="00491153" w:rsidRDefault="009245E5" w:rsidP="009245E5">
      <w:pPr>
        <w:spacing w:after="150" w:line="240" w:lineRule="auto"/>
        <w:outlineLvl w:val="2"/>
        <w:rPr>
          <w:rFonts w:ascii="&amp;quot" w:eastAsia="Times New Roman" w:hAnsi="&amp;quot" w:cs="Times New Roman"/>
          <w:color w:val="3F5DA8"/>
          <w:sz w:val="36"/>
          <w:szCs w:val="36"/>
          <w:lang w:eastAsia="en-CA"/>
        </w:rPr>
      </w:pPr>
      <w:r w:rsidRPr="00491153">
        <w:rPr>
          <w:rFonts w:ascii="&amp;quot" w:eastAsia="Times New Roman" w:hAnsi="&amp;quot" w:cs="Times New Roman"/>
          <w:color w:val="3F5DA8"/>
          <w:sz w:val="36"/>
          <w:szCs w:val="36"/>
          <w:lang w:eastAsia="en-CA"/>
        </w:rPr>
        <w:t>Registered Retirement Funds (RRSPs, RRIFs)</w:t>
      </w:r>
    </w:p>
    <w:p w:rsidR="009245E5" w:rsidRPr="00491153" w:rsidRDefault="009245E5" w:rsidP="009245E5">
      <w:pPr>
        <w:spacing w:after="150" w:line="240" w:lineRule="auto"/>
        <w:rPr>
          <w:rFonts w:ascii="Georgia" w:eastAsia="Times New Roman" w:hAnsi="Georgia" w:cs="Times New Roman"/>
          <w:color w:val="444444"/>
          <w:sz w:val="20"/>
          <w:szCs w:val="20"/>
          <w:lang w:eastAsia="en-CA"/>
        </w:rPr>
      </w:pPr>
      <w:r w:rsidRPr="00491153">
        <w:rPr>
          <w:rFonts w:ascii="Georgia" w:eastAsia="Times New Roman" w:hAnsi="Georgia" w:cs="Times New Roman"/>
          <w:color w:val="444444"/>
          <w:sz w:val="20"/>
          <w:szCs w:val="20"/>
          <w:lang w:eastAsia="en-CA"/>
        </w:rPr>
        <w:t>Anyone can make a charity the direct or contingency beneficiary of an RRSP or RRIF.</w:t>
      </w:r>
    </w:p>
    <w:p w:rsidR="009245E5" w:rsidRPr="00491153" w:rsidRDefault="009245E5" w:rsidP="009245E5">
      <w:pPr>
        <w:spacing w:after="150" w:line="240" w:lineRule="auto"/>
        <w:rPr>
          <w:rFonts w:ascii="Georgia" w:eastAsia="Times New Roman" w:hAnsi="Georgia" w:cs="Times New Roman"/>
          <w:color w:val="444444"/>
          <w:sz w:val="20"/>
          <w:szCs w:val="20"/>
          <w:lang w:eastAsia="en-CA"/>
        </w:rPr>
      </w:pPr>
      <w:r w:rsidRPr="00491153">
        <w:rPr>
          <w:rFonts w:ascii="Georgia" w:eastAsia="Times New Roman" w:hAnsi="Georgia" w:cs="Times New Roman"/>
          <w:color w:val="444444"/>
          <w:sz w:val="20"/>
          <w:szCs w:val="20"/>
          <w:lang w:eastAsia="en-CA"/>
        </w:rPr>
        <w:t>At age 71, RRSPs must be converted (“rolled over”) into a Registered Retirement Income Fund (RRIF). A minimum amount must be drawn from the RRIF each year – many people don’t consider that often that amount may be equal to what they give away to charity each year. By donating directly you will save yourself time ensure your parish offertory continues each year!</w:t>
      </w:r>
    </w:p>
    <w:p w:rsidR="009245E5" w:rsidRPr="00491153" w:rsidRDefault="009245E5" w:rsidP="009245E5">
      <w:pPr>
        <w:spacing w:after="150" w:line="240" w:lineRule="auto"/>
        <w:rPr>
          <w:rFonts w:ascii="Georgia" w:eastAsia="Times New Roman" w:hAnsi="Georgia" w:cs="Times New Roman"/>
          <w:color w:val="444444"/>
          <w:sz w:val="20"/>
          <w:szCs w:val="20"/>
          <w:lang w:eastAsia="en-CA"/>
        </w:rPr>
      </w:pPr>
      <w:r w:rsidRPr="00491153">
        <w:rPr>
          <w:rFonts w:ascii="Georgia" w:eastAsia="Times New Roman" w:hAnsi="Georgia" w:cs="Times New Roman"/>
          <w:color w:val="444444"/>
          <w:sz w:val="20"/>
          <w:szCs w:val="20"/>
          <w:lang w:eastAsia="en-CA"/>
        </w:rPr>
        <w:t>Gifts designated by RRSP/RRIF go directly and confidentially to the charity of your choice.</w:t>
      </w:r>
    </w:p>
    <w:p w:rsidR="009245E5" w:rsidRPr="00491153" w:rsidRDefault="009245E5" w:rsidP="009245E5">
      <w:pPr>
        <w:spacing w:after="150" w:line="240" w:lineRule="auto"/>
        <w:rPr>
          <w:rFonts w:ascii="Georgia" w:eastAsia="Times New Roman" w:hAnsi="Georgia" w:cs="Times New Roman"/>
          <w:color w:val="444444"/>
          <w:sz w:val="20"/>
          <w:szCs w:val="20"/>
          <w:lang w:eastAsia="en-CA"/>
        </w:rPr>
      </w:pPr>
      <w:r w:rsidRPr="00491153">
        <w:rPr>
          <w:rFonts w:ascii="Georgia" w:eastAsia="Times New Roman" w:hAnsi="Georgia" w:cs="Times New Roman"/>
          <w:color w:val="444444"/>
          <w:sz w:val="20"/>
          <w:szCs w:val="20"/>
          <w:lang w:eastAsia="en-CA"/>
        </w:rPr>
        <w:lastRenderedPageBreak/>
        <w:t>For more information please contact:</w:t>
      </w:r>
    </w:p>
    <w:p w:rsidR="009245E5" w:rsidRPr="00491153" w:rsidRDefault="009245E5" w:rsidP="009245E5">
      <w:pPr>
        <w:spacing w:after="150" w:line="240" w:lineRule="auto"/>
        <w:rPr>
          <w:rFonts w:ascii="Georgia" w:eastAsia="Times New Roman" w:hAnsi="Georgia" w:cs="Times New Roman"/>
          <w:color w:val="444444"/>
          <w:sz w:val="20"/>
          <w:szCs w:val="20"/>
          <w:lang w:eastAsia="en-CA"/>
        </w:rPr>
      </w:pPr>
      <w:r w:rsidRPr="00491153">
        <w:rPr>
          <w:rFonts w:ascii="Georgia" w:eastAsia="Times New Roman" w:hAnsi="Georgia" w:cs="Times New Roman"/>
          <w:color w:val="444444"/>
          <w:sz w:val="20"/>
          <w:szCs w:val="20"/>
          <w:lang w:eastAsia="en-CA"/>
        </w:rPr>
        <w:t>Peter Okonski</w:t>
      </w:r>
      <w:r w:rsidRPr="00491153">
        <w:rPr>
          <w:rFonts w:ascii="Georgia" w:eastAsia="Times New Roman" w:hAnsi="Georgia" w:cs="Times New Roman"/>
          <w:color w:val="444444"/>
          <w:sz w:val="20"/>
          <w:szCs w:val="20"/>
          <w:lang w:eastAsia="en-CA"/>
        </w:rPr>
        <w:br/>
      </w:r>
      <w:r w:rsidRPr="00491153">
        <w:rPr>
          <w:rFonts w:ascii="Georgia" w:eastAsia="Times New Roman" w:hAnsi="Georgia" w:cs="Times New Roman"/>
          <w:i/>
          <w:iCs/>
          <w:color w:val="444444"/>
          <w:sz w:val="20"/>
          <w:szCs w:val="20"/>
          <w:lang w:eastAsia="en-CA"/>
        </w:rPr>
        <w:t>Manager, Planned Giving and Personal Gifts</w:t>
      </w:r>
      <w:r w:rsidRPr="00491153">
        <w:rPr>
          <w:rFonts w:ascii="Georgia" w:eastAsia="Times New Roman" w:hAnsi="Georgia" w:cs="Times New Roman"/>
          <w:color w:val="444444"/>
          <w:sz w:val="20"/>
          <w:szCs w:val="20"/>
          <w:lang w:eastAsia="en-CA"/>
        </w:rPr>
        <w:br/>
      </w:r>
      <w:r w:rsidRPr="00491153">
        <w:rPr>
          <w:rFonts w:ascii="Georgia" w:eastAsia="Times New Roman" w:hAnsi="Georgia" w:cs="Times New Roman"/>
          <w:i/>
          <w:iCs/>
          <w:color w:val="444444"/>
          <w:sz w:val="20"/>
          <w:szCs w:val="20"/>
          <w:lang w:eastAsia="en-CA"/>
        </w:rPr>
        <w:t>Development Office</w:t>
      </w:r>
      <w:r w:rsidRPr="00491153">
        <w:rPr>
          <w:rFonts w:ascii="Georgia" w:eastAsia="Times New Roman" w:hAnsi="Georgia" w:cs="Times New Roman"/>
          <w:color w:val="444444"/>
          <w:sz w:val="20"/>
          <w:szCs w:val="20"/>
          <w:lang w:eastAsia="en-CA"/>
        </w:rPr>
        <w:br/>
        <w:t>416-934-3411 x 519</w:t>
      </w:r>
      <w:r w:rsidRPr="00491153">
        <w:rPr>
          <w:rFonts w:ascii="Georgia" w:eastAsia="Times New Roman" w:hAnsi="Georgia" w:cs="Times New Roman"/>
          <w:color w:val="444444"/>
          <w:sz w:val="20"/>
          <w:szCs w:val="20"/>
          <w:lang w:eastAsia="en-CA"/>
        </w:rPr>
        <w:br/>
      </w:r>
      <w:hyperlink r:id="rId7" w:tgtFrame="_blank" w:history="1">
        <w:r w:rsidRPr="00491153">
          <w:rPr>
            <w:rFonts w:ascii="Georgia" w:eastAsia="Times New Roman" w:hAnsi="Georgia" w:cs="Times New Roman"/>
            <w:color w:val="3F5DA8"/>
            <w:sz w:val="20"/>
            <w:szCs w:val="20"/>
            <w:lang w:eastAsia="en-CA"/>
          </w:rPr>
          <w:t>development@archtoronto.org</w:t>
        </w:r>
      </w:hyperlink>
    </w:p>
    <w:p w:rsidR="009245E5" w:rsidRPr="00491153" w:rsidRDefault="009245E5" w:rsidP="009245E5">
      <w:pPr>
        <w:spacing w:after="150" w:line="240" w:lineRule="auto"/>
        <w:rPr>
          <w:rFonts w:ascii="Georgia" w:eastAsia="Times New Roman" w:hAnsi="Georgia" w:cs="Times New Roman"/>
          <w:color w:val="444444"/>
          <w:sz w:val="20"/>
          <w:szCs w:val="20"/>
          <w:lang w:eastAsia="en-CA"/>
        </w:rPr>
      </w:pPr>
      <w:r w:rsidRPr="00491153">
        <w:rPr>
          <w:rFonts w:ascii="Georgia" w:eastAsia="Times New Roman" w:hAnsi="Georgia" w:cs="Times New Roman"/>
          <w:color w:val="444444"/>
          <w:sz w:val="20"/>
          <w:szCs w:val="20"/>
          <w:lang w:eastAsia="en-CA"/>
        </w:rPr>
        <w:t>All calls are strictly confidential, there is no fee or charge for this service.</w:t>
      </w:r>
    </w:p>
    <w:p w:rsidR="009245E5" w:rsidRPr="00491153" w:rsidRDefault="009245E5" w:rsidP="009245E5">
      <w:pPr>
        <w:spacing w:after="150" w:line="240" w:lineRule="auto"/>
        <w:outlineLvl w:val="2"/>
        <w:rPr>
          <w:rFonts w:ascii="&amp;quot" w:eastAsia="Times New Roman" w:hAnsi="&amp;quot" w:cs="Times New Roman"/>
          <w:color w:val="3F5DA8"/>
          <w:sz w:val="36"/>
          <w:szCs w:val="36"/>
          <w:lang w:eastAsia="en-CA"/>
        </w:rPr>
      </w:pPr>
      <w:r w:rsidRPr="00491153">
        <w:rPr>
          <w:rFonts w:ascii="&amp;quot" w:eastAsia="Times New Roman" w:hAnsi="&amp;quot" w:cs="Times New Roman"/>
          <w:color w:val="3F5DA8"/>
          <w:sz w:val="36"/>
          <w:szCs w:val="36"/>
          <w:lang w:eastAsia="en-CA"/>
        </w:rPr>
        <w:t>Life Insurance</w:t>
      </w:r>
    </w:p>
    <w:p w:rsidR="009245E5" w:rsidRPr="00491153" w:rsidRDefault="009245E5" w:rsidP="009245E5">
      <w:pPr>
        <w:spacing w:after="150" w:line="240" w:lineRule="auto"/>
        <w:rPr>
          <w:rFonts w:ascii="Georgia" w:eastAsia="Times New Roman" w:hAnsi="Georgia" w:cs="Times New Roman"/>
          <w:color w:val="444444"/>
          <w:sz w:val="20"/>
          <w:szCs w:val="20"/>
          <w:lang w:eastAsia="en-CA"/>
        </w:rPr>
      </w:pPr>
      <w:r w:rsidRPr="00491153">
        <w:rPr>
          <w:rFonts w:ascii="Georgia" w:eastAsia="Times New Roman" w:hAnsi="Georgia" w:cs="Times New Roman"/>
          <w:color w:val="444444"/>
          <w:sz w:val="20"/>
          <w:szCs w:val="20"/>
          <w:lang w:eastAsia="en-CA"/>
        </w:rPr>
        <w:t>Life insurance can be a useful and low-cost way of making a charitable gift. It often makes a larger gift affordable. You can make a gift to your local parish or any other charity of the Archdiocese of Toronto.</w:t>
      </w:r>
    </w:p>
    <w:p w:rsidR="009245E5" w:rsidRPr="00491153" w:rsidRDefault="009245E5" w:rsidP="009245E5">
      <w:pPr>
        <w:spacing w:after="150" w:line="240" w:lineRule="auto"/>
        <w:rPr>
          <w:rFonts w:ascii="Georgia" w:eastAsia="Times New Roman" w:hAnsi="Georgia" w:cs="Times New Roman"/>
          <w:color w:val="444444"/>
          <w:sz w:val="20"/>
          <w:szCs w:val="20"/>
          <w:lang w:eastAsia="en-CA"/>
        </w:rPr>
      </w:pPr>
      <w:r w:rsidRPr="00491153">
        <w:rPr>
          <w:rFonts w:ascii="Georgia" w:eastAsia="Times New Roman" w:hAnsi="Georgia" w:cs="Times New Roman"/>
          <w:color w:val="444444"/>
          <w:sz w:val="20"/>
          <w:szCs w:val="20"/>
          <w:lang w:eastAsia="en-CA"/>
        </w:rPr>
        <w:t>There are four ways to make a gift of life insurance:</w:t>
      </w:r>
    </w:p>
    <w:p w:rsidR="009245E5" w:rsidRPr="00491153" w:rsidRDefault="009245E5" w:rsidP="009245E5">
      <w:pPr>
        <w:numPr>
          <w:ilvl w:val="0"/>
          <w:numId w:val="2"/>
        </w:numPr>
        <w:spacing w:after="150" w:line="240" w:lineRule="auto"/>
        <w:rPr>
          <w:rFonts w:ascii="Georgia" w:eastAsia="Times New Roman" w:hAnsi="Georgia" w:cs="Times New Roman"/>
          <w:color w:val="444444"/>
          <w:sz w:val="20"/>
          <w:szCs w:val="20"/>
          <w:lang w:eastAsia="en-CA"/>
        </w:rPr>
      </w:pPr>
      <w:r w:rsidRPr="00491153">
        <w:rPr>
          <w:rFonts w:ascii="Georgia" w:eastAsia="Times New Roman" w:hAnsi="Georgia" w:cs="Times New Roman"/>
          <w:color w:val="444444"/>
          <w:sz w:val="20"/>
          <w:szCs w:val="20"/>
          <w:lang w:eastAsia="en-CA"/>
        </w:rPr>
        <w:t>Donated Policy: The premiums you pay are eligible for a charitable income tax credit each year and proceeds are paid from the insurance company directly to the charity upon your death. The proceeds are not reduced by taxes or fees from an estate.</w:t>
      </w:r>
    </w:p>
    <w:p w:rsidR="009245E5" w:rsidRPr="00491153" w:rsidRDefault="009245E5" w:rsidP="009245E5">
      <w:pPr>
        <w:spacing w:after="150" w:line="240" w:lineRule="auto"/>
        <w:ind w:left="720"/>
        <w:rPr>
          <w:rFonts w:ascii="Georgia" w:eastAsia="Times New Roman" w:hAnsi="Georgia" w:cs="Times New Roman"/>
          <w:color w:val="444444"/>
          <w:sz w:val="20"/>
          <w:szCs w:val="20"/>
          <w:lang w:eastAsia="en-CA"/>
        </w:rPr>
      </w:pPr>
      <w:r w:rsidRPr="00491153">
        <w:rPr>
          <w:rFonts w:ascii="Georgia" w:eastAsia="Times New Roman" w:hAnsi="Georgia" w:cs="Times New Roman"/>
          <w:color w:val="444444"/>
          <w:sz w:val="20"/>
          <w:szCs w:val="20"/>
          <w:lang w:eastAsia="en-CA"/>
        </w:rPr>
        <w:t> </w:t>
      </w:r>
    </w:p>
    <w:p w:rsidR="009245E5" w:rsidRPr="00491153" w:rsidRDefault="009245E5" w:rsidP="009245E5">
      <w:pPr>
        <w:numPr>
          <w:ilvl w:val="0"/>
          <w:numId w:val="2"/>
        </w:numPr>
        <w:spacing w:after="150" w:line="240" w:lineRule="auto"/>
        <w:rPr>
          <w:rFonts w:ascii="Georgia" w:eastAsia="Times New Roman" w:hAnsi="Georgia" w:cs="Times New Roman"/>
          <w:color w:val="444444"/>
          <w:sz w:val="20"/>
          <w:szCs w:val="20"/>
          <w:lang w:eastAsia="en-CA"/>
        </w:rPr>
      </w:pPr>
      <w:r w:rsidRPr="00491153">
        <w:rPr>
          <w:rFonts w:ascii="Georgia" w:eastAsia="Times New Roman" w:hAnsi="Georgia" w:cs="Times New Roman"/>
          <w:color w:val="444444"/>
          <w:sz w:val="20"/>
          <w:szCs w:val="20"/>
          <w:lang w:eastAsia="en-CA"/>
        </w:rPr>
        <w:t>Making a charity a direct beneficiary of a policy: The premiums you pay are not eligible for a charitable income tax credit each year but when the proceeds are paid from the insurance company directly to the charity upon your death your estate will receive a receipt for the full amount. The proceeds are not reduced by taxes or fees from an estate are usually a major factor in tax savings in an estate plan.</w:t>
      </w:r>
    </w:p>
    <w:p w:rsidR="009245E5" w:rsidRPr="00491153" w:rsidRDefault="009245E5" w:rsidP="009245E5">
      <w:pPr>
        <w:spacing w:after="150" w:line="240" w:lineRule="auto"/>
        <w:ind w:left="720"/>
        <w:rPr>
          <w:rFonts w:ascii="Georgia" w:eastAsia="Times New Roman" w:hAnsi="Georgia" w:cs="Times New Roman"/>
          <w:color w:val="444444"/>
          <w:sz w:val="20"/>
          <w:szCs w:val="20"/>
          <w:lang w:eastAsia="en-CA"/>
        </w:rPr>
      </w:pPr>
      <w:r w:rsidRPr="00491153">
        <w:rPr>
          <w:rFonts w:ascii="Georgia" w:eastAsia="Times New Roman" w:hAnsi="Georgia" w:cs="Times New Roman"/>
          <w:color w:val="444444"/>
          <w:sz w:val="20"/>
          <w:szCs w:val="20"/>
          <w:lang w:eastAsia="en-CA"/>
        </w:rPr>
        <w:t> </w:t>
      </w:r>
    </w:p>
    <w:p w:rsidR="009245E5" w:rsidRPr="00491153" w:rsidRDefault="009245E5" w:rsidP="009245E5">
      <w:pPr>
        <w:numPr>
          <w:ilvl w:val="0"/>
          <w:numId w:val="2"/>
        </w:numPr>
        <w:spacing w:after="150" w:line="240" w:lineRule="auto"/>
        <w:rPr>
          <w:rFonts w:ascii="Georgia" w:eastAsia="Times New Roman" w:hAnsi="Georgia" w:cs="Times New Roman"/>
          <w:color w:val="444444"/>
          <w:sz w:val="20"/>
          <w:szCs w:val="20"/>
          <w:lang w:eastAsia="en-CA"/>
        </w:rPr>
      </w:pPr>
      <w:r w:rsidRPr="00491153">
        <w:rPr>
          <w:rFonts w:ascii="Georgia" w:eastAsia="Times New Roman" w:hAnsi="Georgia" w:cs="Times New Roman"/>
          <w:color w:val="444444"/>
          <w:sz w:val="20"/>
          <w:szCs w:val="20"/>
          <w:lang w:eastAsia="en-CA"/>
        </w:rPr>
        <w:t>Making the charity a beneficiary of your insurance policy in your Will: The premiums you pay are not eligible for a charitable income tax credit each year. The proceeds of the policy are paid from the insurance company to your estate upon your death. Although your estate will receive a receipt for the full amount, the proceeds are reduced by taxes and fees as well as being vulnerable to any challenges to the estate.</w:t>
      </w:r>
    </w:p>
    <w:p w:rsidR="009245E5" w:rsidRPr="00491153" w:rsidRDefault="009245E5" w:rsidP="009245E5">
      <w:pPr>
        <w:spacing w:after="150" w:line="240" w:lineRule="auto"/>
        <w:ind w:left="720"/>
        <w:rPr>
          <w:rFonts w:ascii="Georgia" w:eastAsia="Times New Roman" w:hAnsi="Georgia" w:cs="Times New Roman"/>
          <w:color w:val="444444"/>
          <w:sz w:val="20"/>
          <w:szCs w:val="20"/>
          <w:lang w:eastAsia="en-CA"/>
        </w:rPr>
      </w:pPr>
      <w:r w:rsidRPr="00491153">
        <w:rPr>
          <w:rFonts w:ascii="Georgia" w:eastAsia="Times New Roman" w:hAnsi="Georgia" w:cs="Times New Roman"/>
          <w:color w:val="444444"/>
          <w:sz w:val="20"/>
          <w:szCs w:val="20"/>
          <w:lang w:eastAsia="en-CA"/>
        </w:rPr>
        <w:t> </w:t>
      </w:r>
    </w:p>
    <w:p w:rsidR="009245E5" w:rsidRPr="00491153" w:rsidRDefault="009245E5" w:rsidP="009245E5">
      <w:pPr>
        <w:numPr>
          <w:ilvl w:val="0"/>
          <w:numId w:val="2"/>
        </w:numPr>
        <w:spacing w:after="150" w:line="240" w:lineRule="auto"/>
        <w:rPr>
          <w:rFonts w:ascii="Georgia" w:eastAsia="Times New Roman" w:hAnsi="Georgia" w:cs="Times New Roman"/>
          <w:color w:val="444444"/>
          <w:sz w:val="20"/>
          <w:szCs w:val="20"/>
          <w:lang w:eastAsia="en-CA"/>
        </w:rPr>
      </w:pPr>
      <w:r w:rsidRPr="00491153">
        <w:rPr>
          <w:rFonts w:ascii="Georgia" w:eastAsia="Times New Roman" w:hAnsi="Georgia" w:cs="Times New Roman"/>
          <w:color w:val="444444"/>
          <w:sz w:val="20"/>
          <w:szCs w:val="20"/>
          <w:lang w:eastAsia="en-CA"/>
        </w:rPr>
        <w:t>Gifting a paid up life insurance policy: Anyone can make a current gift of a paid up life insurance policy – you would receive a receipt immediately upon the gift being made.</w:t>
      </w:r>
    </w:p>
    <w:p w:rsidR="009245E5" w:rsidRPr="00491153" w:rsidRDefault="009245E5" w:rsidP="009245E5">
      <w:pPr>
        <w:spacing w:after="150" w:line="240" w:lineRule="auto"/>
        <w:ind w:left="720"/>
        <w:rPr>
          <w:rFonts w:ascii="Georgia" w:eastAsia="Times New Roman" w:hAnsi="Georgia" w:cs="Times New Roman"/>
          <w:color w:val="444444"/>
          <w:sz w:val="20"/>
          <w:szCs w:val="20"/>
          <w:lang w:eastAsia="en-CA"/>
        </w:rPr>
      </w:pPr>
      <w:r w:rsidRPr="00491153">
        <w:rPr>
          <w:rFonts w:ascii="Georgia" w:eastAsia="Times New Roman" w:hAnsi="Georgia" w:cs="Times New Roman"/>
          <w:color w:val="444444"/>
          <w:sz w:val="20"/>
          <w:szCs w:val="20"/>
          <w:lang w:eastAsia="en-CA"/>
        </w:rPr>
        <w:t> </w:t>
      </w:r>
    </w:p>
    <w:p w:rsidR="009245E5" w:rsidRPr="00491153" w:rsidRDefault="009245E5" w:rsidP="009245E5">
      <w:pPr>
        <w:spacing w:after="150" w:line="240" w:lineRule="auto"/>
        <w:rPr>
          <w:rFonts w:ascii="Georgia" w:eastAsia="Times New Roman" w:hAnsi="Georgia" w:cs="Times New Roman"/>
          <w:color w:val="444444"/>
          <w:sz w:val="20"/>
          <w:szCs w:val="20"/>
          <w:lang w:eastAsia="en-CA"/>
        </w:rPr>
      </w:pPr>
      <w:r w:rsidRPr="00491153">
        <w:rPr>
          <w:rFonts w:ascii="Georgia" w:eastAsia="Times New Roman" w:hAnsi="Georgia" w:cs="Times New Roman"/>
          <w:color w:val="444444"/>
          <w:sz w:val="20"/>
          <w:szCs w:val="20"/>
          <w:lang w:eastAsia="en-CA"/>
        </w:rPr>
        <w:t>Many parishioners consider including a charity as a beneficiary as a contingency in the event of an accident involving both spouses.</w:t>
      </w:r>
    </w:p>
    <w:p w:rsidR="009245E5" w:rsidRPr="00491153" w:rsidRDefault="009245E5" w:rsidP="009245E5">
      <w:pPr>
        <w:spacing w:after="150" w:line="240" w:lineRule="auto"/>
        <w:rPr>
          <w:rFonts w:ascii="Georgia" w:eastAsia="Times New Roman" w:hAnsi="Georgia" w:cs="Times New Roman"/>
          <w:color w:val="444444"/>
          <w:sz w:val="20"/>
          <w:szCs w:val="20"/>
          <w:lang w:eastAsia="en-CA"/>
        </w:rPr>
      </w:pPr>
      <w:r w:rsidRPr="00491153">
        <w:rPr>
          <w:rFonts w:ascii="Georgia" w:eastAsia="Times New Roman" w:hAnsi="Georgia" w:cs="Times New Roman"/>
          <w:color w:val="444444"/>
          <w:sz w:val="20"/>
          <w:szCs w:val="20"/>
          <w:lang w:eastAsia="en-CA"/>
        </w:rPr>
        <w:t>Most importantly you need a proper insurance advisor. If you do not have one the Archdiocese maintains a list of Catholic Advisors near your parish and can provide a list for you to contact and consider. For more information please contact:</w:t>
      </w:r>
    </w:p>
    <w:p w:rsidR="009245E5" w:rsidRPr="00491153" w:rsidRDefault="009245E5" w:rsidP="009245E5">
      <w:pPr>
        <w:spacing w:after="150" w:line="240" w:lineRule="auto"/>
        <w:rPr>
          <w:rFonts w:ascii="Georgia" w:eastAsia="Times New Roman" w:hAnsi="Georgia" w:cs="Times New Roman"/>
          <w:color w:val="444444"/>
          <w:sz w:val="20"/>
          <w:szCs w:val="20"/>
          <w:lang w:eastAsia="en-CA"/>
        </w:rPr>
      </w:pPr>
      <w:r w:rsidRPr="00491153">
        <w:rPr>
          <w:rFonts w:ascii="Georgia" w:eastAsia="Times New Roman" w:hAnsi="Georgia" w:cs="Times New Roman"/>
          <w:color w:val="444444"/>
          <w:sz w:val="20"/>
          <w:szCs w:val="20"/>
          <w:lang w:eastAsia="en-CA"/>
        </w:rPr>
        <w:t>Peter Okonski</w:t>
      </w:r>
      <w:r w:rsidRPr="00491153">
        <w:rPr>
          <w:rFonts w:ascii="Georgia" w:eastAsia="Times New Roman" w:hAnsi="Georgia" w:cs="Times New Roman"/>
          <w:color w:val="444444"/>
          <w:sz w:val="20"/>
          <w:szCs w:val="20"/>
          <w:lang w:eastAsia="en-CA"/>
        </w:rPr>
        <w:br/>
      </w:r>
      <w:r w:rsidRPr="00491153">
        <w:rPr>
          <w:rFonts w:ascii="Georgia" w:eastAsia="Times New Roman" w:hAnsi="Georgia" w:cs="Times New Roman"/>
          <w:i/>
          <w:iCs/>
          <w:color w:val="444444"/>
          <w:sz w:val="20"/>
          <w:szCs w:val="20"/>
          <w:lang w:eastAsia="en-CA"/>
        </w:rPr>
        <w:t>Manager, Planned Giving and Personal Gifts</w:t>
      </w:r>
      <w:r w:rsidRPr="00491153">
        <w:rPr>
          <w:rFonts w:ascii="Georgia" w:eastAsia="Times New Roman" w:hAnsi="Georgia" w:cs="Times New Roman"/>
          <w:color w:val="444444"/>
          <w:sz w:val="20"/>
          <w:szCs w:val="20"/>
          <w:lang w:eastAsia="en-CA"/>
        </w:rPr>
        <w:br/>
      </w:r>
      <w:r w:rsidRPr="00491153">
        <w:rPr>
          <w:rFonts w:ascii="Georgia" w:eastAsia="Times New Roman" w:hAnsi="Georgia" w:cs="Times New Roman"/>
          <w:i/>
          <w:iCs/>
          <w:color w:val="444444"/>
          <w:sz w:val="20"/>
          <w:szCs w:val="20"/>
          <w:lang w:eastAsia="en-CA"/>
        </w:rPr>
        <w:t>Development Office</w:t>
      </w:r>
      <w:r w:rsidRPr="00491153">
        <w:rPr>
          <w:rFonts w:ascii="Georgia" w:eastAsia="Times New Roman" w:hAnsi="Georgia" w:cs="Times New Roman"/>
          <w:color w:val="444444"/>
          <w:sz w:val="20"/>
          <w:szCs w:val="20"/>
          <w:lang w:eastAsia="en-CA"/>
        </w:rPr>
        <w:br/>
        <w:t>416-934-3411 x 519</w:t>
      </w:r>
      <w:r w:rsidRPr="00491153">
        <w:rPr>
          <w:rFonts w:ascii="Georgia" w:eastAsia="Times New Roman" w:hAnsi="Georgia" w:cs="Times New Roman"/>
          <w:color w:val="444444"/>
          <w:sz w:val="20"/>
          <w:szCs w:val="20"/>
          <w:lang w:eastAsia="en-CA"/>
        </w:rPr>
        <w:br/>
      </w:r>
      <w:hyperlink r:id="rId8" w:tgtFrame="_blank" w:history="1">
        <w:r w:rsidRPr="00491153">
          <w:rPr>
            <w:rFonts w:ascii="Georgia" w:eastAsia="Times New Roman" w:hAnsi="Georgia" w:cs="Times New Roman"/>
            <w:color w:val="3F5DA8"/>
            <w:sz w:val="20"/>
            <w:szCs w:val="20"/>
            <w:lang w:eastAsia="en-CA"/>
          </w:rPr>
          <w:t>development@archtoronto.org</w:t>
        </w:r>
      </w:hyperlink>
    </w:p>
    <w:p w:rsidR="009245E5" w:rsidRPr="00491153" w:rsidRDefault="009245E5" w:rsidP="009245E5">
      <w:pPr>
        <w:spacing w:after="150" w:line="240" w:lineRule="auto"/>
        <w:rPr>
          <w:rFonts w:ascii="Georgia" w:eastAsia="Times New Roman" w:hAnsi="Georgia" w:cs="Times New Roman"/>
          <w:color w:val="444444"/>
          <w:sz w:val="20"/>
          <w:szCs w:val="20"/>
          <w:lang w:eastAsia="en-CA"/>
        </w:rPr>
      </w:pPr>
      <w:r w:rsidRPr="00491153">
        <w:rPr>
          <w:rFonts w:ascii="Georgia" w:eastAsia="Times New Roman" w:hAnsi="Georgia" w:cs="Times New Roman"/>
          <w:color w:val="444444"/>
          <w:sz w:val="20"/>
          <w:szCs w:val="20"/>
          <w:lang w:eastAsia="en-CA"/>
        </w:rPr>
        <w:t>All calls are strictly confidential, there is no fee or charge for this service.</w:t>
      </w:r>
      <w:bookmarkStart w:id="0" w:name="_GoBack"/>
      <w:bookmarkEnd w:id="0"/>
    </w:p>
    <w:sectPr w:rsidR="009245E5" w:rsidRPr="00491153" w:rsidSect="00370D0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5B6532"/>
    <w:multiLevelType w:val="multilevel"/>
    <w:tmpl w:val="D866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374815"/>
    <w:multiLevelType w:val="multilevel"/>
    <w:tmpl w:val="035A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5E5"/>
    <w:rsid w:val="00154355"/>
    <w:rsid w:val="00370D0A"/>
    <w:rsid w:val="009245E5"/>
    <w:rsid w:val="00E610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5DF5D5-1487-4BC1-AA72-5AD40ED0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elopment@archtoronto.org" TargetMode="External"/><Relationship Id="rId3" Type="http://schemas.openxmlformats.org/officeDocument/2006/relationships/settings" Target="settings.xml"/><Relationship Id="rId7" Type="http://schemas.openxmlformats.org/officeDocument/2006/relationships/hyperlink" Target="mailto:development@archtoront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velopment@archtoronto.org" TargetMode="External"/><Relationship Id="rId5" Type="http://schemas.openxmlformats.org/officeDocument/2006/relationships/hyperlink" Target="mailto:development@archtoronto.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Archdiocese of Toronto</Company>
  <LinksUpToDate>false</LinksUpToDate>
  <CharactersWithSpaces>5605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Okonski, Peter</dc:creator>
  <cp:keywords/>
  <dc:description/>
  <cp:lastModifiedBy>Okonski, Peter</cp:lastModifiedBy>
  <cp:revision>2</cp:revision>
  <dcterms:created xsi:type="dcterms:W3CDTF">2021-05-31T19:26:00Z</dcterms:created>
  <dcterms:modified xsi:type="dcterms:W3CDTF">2021-05-31T19:44:00Z</dcterms:modified>
</cp:coreProperties>
</file>